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61" w:rsidRPr="008E0961" w:rsidRDefault="008E0961" w:rsidP="008E0961">
      <w:pPr>
        <w:jc w:val="center"/>
        <w:rPr>
          <w:sz w:val="36"/>
          <w:szCs w:val="36"/>
        </w:rPr>
      </w:pPr>
      <w:r w:rsidRPr="008E0961">
        <w:rPr>
          <w:sz w:val="36"/>
          <w:szCs w:val="36"/>
        </w:rPr>
        <w:t>A Profile of On-line course offerings at the Contra Costa Community College District</w:t>
      </w:r>
    </w:p>
    <w:p w:rsidR="008E0961" w:rsidRDefault="008E0961"/>
    <w:p w:rsidR="00B05409" w:rsidRDefault="00B05409" w:rsidP="0048629D">
      <w:pPr>
        <w:jc w:val="both"/>
      </w:pPr>
      <w:r>
        <w:t xml:space="preserve">This document provides a summary of the course offerings and enrollment in online courses offered </w:t>
      </w:r>
      <w:r w:rsidR="00A750BE">
        <w:t xml:space="preserve">at the colleges within the </w:t>
      </w:r>
      <w:r>
        <w:t xml:space="preserve">Contra Costa Community College District. The first set of </w:t>
      </w:r>
      <w:r w:rsidR="00DC04A4">
        <w:t>four</w:t>
      </w:r>
      <w:r>
        <w:t xml:space="preserve"> tables provide an overview of the number and types of </w:t>
      </w:r>
      <w:r w:rsidR="00DC04A4">
        <w:t xml:space="preserve">online </w:t>
      </w:r>
      <w:r>
        <w:t>courses offered at each of the colleges</w:t>
      </w:r>
      <w:r w:rsidR="00EF1BD0">
        <w:t xml:space="preserve"> as well as the total enrollment in those online course</w:t>
      </w:r>
      <w:r>
        <w:t xml:space="preserve">. </w:t>
      </w:r>
      <w:r w:rsidR="00EF1BD0">
        <w:t xml:space="preserve">The first table provides a district-wide summary </w:t>
      </w:r>
      <w:r w:rsidR="00A750BE">
        <w:t xml:space="preserve">of </w:t>
      </w:r>
      <w:r w:rsidR="00347347">
        <w:t xml:space="preserve">overall </w:t>
      </w:r>
      <w:r w:rsidR="00A750BE">
        <w:t xml:space="preserve">4CD online activity </w:t>
      </w:r>
      <w:r w:rsidR="00347347">
        <w:t>while</w:t>
      </w:r>
      <w:r w:rsidR="00A750BE">
        <w:t xml:space="preserve"> the subsequent </w:t>
      </w:r>
      <w:r w:rsidR="00347347">
        <w:t>three tables capture the online activity at each of the colleges</w:t>
      </w:r>
      <w:r w:rsidR="00A750BE">
        <w:t xml:space="preserve">. </w:t>
      </w:r>
    </w:p>
    <w:p w:rsidR="00137E47" w:rsidRPr="00EF1BD0" w:rsidRDefault="00EF1BD0" w:rsidP="0048629D">
      <w:pPr>
        <w:jc w:val="both"/>
      </w:pPr>
      <w:r>
        <w:t xml:space="preserve">Two important clarifications on definitions: (1) </w:t>
      </w:r>
      <w:r w:rsidR="00347347">
        <w:t>hybrid course refer to course</w:t>
      </w:r>
      <w:r>
        <w:t xml:space="preserve"> offerings that are not entirely online, but which contain a blend of both online and face-to-face instruction</w:t>
      </w:r>
      <w:r w:rsidR="003C0817">
        <w:t>; (2)</w:t>
      </w:r>
      <w:r>
        <w:rPr>
          <w:sz w:val="24"/>
          <w:szCs w:val="24"/>
        </w:rPr>
        <w:t xml:space="preserve"> </w:t>
      </w:r>
      <w:r w:rsidR="00347347">
        <w:rPr>
          <w:sz w:val="24"/>
          <w:szCs w:val="24"/>
        </w:rPr>
        <w:t xml:space="preserve">given that this information was tabulated prior to census day, the </w:t>
      </w:r>
      <w:r w:rsidR="00DE6F03" w:rsidRPr="00FB0097">
        <w:rPr>
          <w:sz w:val="24"/>
          <w:szCs w:val="24"/>
        </w:rPr>
        <w:t xml:space="preserve">Spring 2018 data are not final as </w:t>
      </w:r>
      <w:r>
        <w:rPr>
          <w:sz w:val="24"/>
          <w:szCs w:val="24"/>
        </w:rPr>
        <w:t>of the date of this report</w:t>
      </w:r>
      <w:r w:rsidR="00DE6F03" w:rsidRPr="00FB0097">
        <w:rPr>
          <w:sz w:val="24"/>
          <w:szCs w:val="24"/>
        </w:rPr>
        <w:t>.</w:t>
      </w:r>
    </w:p>
    <w:p w:rsidR="00FB0097" w:rsidRDefault="00FB0097" w:rsidP="00F8060A">
      <w:pPr>
        <w:jc w:val="center"/>
        <w:rPr>
          <w:b/>
          <w:sz w:val="32"/>
          <w:szCs w:val="32"/>
        </w:rPr>
      </w:pPr>
    </w:p>
    <w:p w:rsidR="00F8060A" w:rsidRPr="004F3D36" w:rsidRDefault="00493812" w:rsidP="00F8060A">
      <w:pPr>
        <w:jc w:val="center"/>
        <w:rPr>
          <w:b/>
          <w:color w:val="3B3838" w:themeColor="background2" w:themeShade="40"/>
          <w:sz w:val="32"/>
          <w:szCs w:val="32"/>
        </w:rPr>
      </w:pPr>
      <w:r w:rsidRPr="004F3D36">
        <w:rPr>
          <w:b/>
          <w:color w:val="3B3838" w:themeColor="background2" w:themeShade="40"/>
          <w:sz w:val="32"/>
          <w:szCs w:val="32"/>
        </w:rPr>
        <w:t xml:space="preserve">Number of Course Offerings </w:t>
      </w:r>
      <w:r w:rsidR="00DC04A4">
        <w:rPr>
          <w:b/>
          <w:color w:val="3B3838" w:themeColor="background2" w:themeShade="40"/>
          <w:sz w:val="32"/>
          <w:szCs w:val="32"/>
        </w:rPr>
        <w:t xml:space="preserve">and enrollment </w:t>
      </w:r>
      <w:r w:rsidRPr="004F3D36">
        <w:rPr>
          <w:b/>
          <w:color w:val="3B3838" w:themeColor="background2" w:themeShade="40"/>
          <w:sz w:val="32"/>
          <w:szCs w:val="32"/>
        </w:rPr>
        <w:t>for 2016/17 - 2017/18</w:t>
      </w:r>
    </w:p>
    <w:p w:rsidR="00FB3100" w:rsidRDefault="00493812" w:rsidP="00B05409">
      <w:pPr>
        <w:jc w:val="center"/>
        <w:rPr>
          <w:i/>
          <w:color w:val="3B3838" w:themeColor="background2" w:themeShade="40"/>
        </w:rPr>
      </w:pPr>
      <w:r w:rsidRPr="004F3D36">
        <w:rPr>
          <w:i/>
          <w:color w:val="3B3838" w:themeColor="background2" w:themeShade="40"/>
        </w:rPr>
        <w:t>(Summer semesters excluded)</w:t>
      </w:r>
    </w:p>
    <w:p w:rsidR="00445B0E" w:rsidRPr="004F3D36" w:rsidRDefault="00445B0E" w:rsidP="00B05409">
      <w:pPr>
        <w:jc w:val="center"/>
        <w:rPr>
          <w:i/>
          <w:color w:val="3B3838" w:themeColor="background2" w:themeShade="40"/>
        </w:rPr>
      </w:pPr>
      <w:r w:rsidRPr="00445B0E">
        <w:rPr>
          <w:noProof/>
        </w:rPr>
        <w:drawing>
          <wp:inline distT="0" distB="0" distL="0" distR="0">
            <wp:extent cx="5943600" cy="1813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CB" w:rsidRDefault="00445B0E">
      <w:pPr>
        <w:rPr>
          <w:b/>
          <w:sz w:val="32"/>
          <w:szCs w:val="32"/>
        </w:rPr>
      </w:pPr>
      <w:r w:rsidRPr="00445B0E">
        <w:rPr>
          <w:noProof/>
        </w:rPr>
        <w:lastRenderedPageBreak/>
        <w:drawing>
          <wp:inline distT="0" distB="0" distL="0" distR="0">
            <wp:extent cx="5943600" cy="57178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0" w:rsidRDefault="00F30B20">
      <w:pPr>
        <w:rPr>
          <w:b/>
          <w:sz w:val="32"/>
          <w:szCs w:val="32"/>
        </w:rPr>
      </w:pPr>
    </w:p>
    <w:p w:rsidR="00FB3100" w:rsidRPr="007E7423" w:rsidRDefault="007E7423">
      <w:pPr>
        <w:rPr>
          <w:b/>
          <w:sz w:val="32"/>
          <w:szCs w:val="32"/>
        </w:rPr>
      </w:pPr>
      <w:r w:rsidRPr="007E7423">
        <w:rPr>
          <w:b/>
          <w:sz w:val="32"/>
          <w:szCs w:val="32"/>
        </w:rPr>
        <w:t>Course Inventory</w:t>
      </w:r>
    </w:p>
    <w:p w:rsidR="007E7423" w:rsidRDefault="007E7423" w:rsidP="00FB3100">
      <w:pPr>
        <w:jc w:val="both"/>
      </w:pPr>
    </w:p>
    <w:p w:rsidR="00DE6F03" w:rsidRPr="00FB0097" w:rsidRDefault="00FB3100" w:rsidP="00FB3100">
      <w:pPr>
        <w:jc w:val="both"/>
        <w:rPr>
          <w:sz w:val="24"/>
          <w:szCs w:val="24"/>
        </w:rPr>
      </w:pPr>
      <w:r w:rsidRPr="00FB0097">
        <w:rPr>
          <w:sz w:val="24"/>
          <w:szCs w:val="24"/>
        </w:rPr>
        <w:t>On the remaining pages</w:t>
      </w:r>
      <w:r w:rsidR="00514406" w:rsidRPr="00FB0097">
        <w:rPr>
          <w:sz w:val="24"/>
          <w:szCs w:val="24"/>
        </w:rPr>
        <w:t xml:space="preserve"> you will find the course inventory of all on-line courses offered by each college. The list is restricted to only completely online courses and corresponds to the same time frame as the previous</w:t>
      </w:r>
      <w:r w:rsidR="00DE6F03" w:rsidRPr="00FB0097">
        <w:rPr>
          <w:sz w:val="24"/>
          <w:szCs w:val="24"/>
        </w:rPr>
        <w:t xml:space="preserve"> tables. These tables provide the course title, the number of sections offered and the student headcount enrollment for each online course offered for the designated </w:t>
      </w:r>
      <w:bookmarkStart w:id="0" w:name="_GoBack"/>
      <w:r w:rsidR="00DE6F03" w:rsidRPr="00FB0097">
        <w:rPr>
          <w:sz w:val="24"/>
          <w:szCs w:val="24"/>
        </w:rPr>
        <w:t>semester.</w:t>
      </w:r>
      <w:r w:rsidR="00EE7D05" w:rsidRPr="00FB0097">
        <w:rPr>
          <w:sz w:val="24"/>
          <w:szCs w:val="24"/>
        </w:rPr>
        <w:t xml:space="preserve"> For each semester we’ve also </w:t>
      </w:r>
      <w:r w:rsidR="00541D71" w:rsidRPr="00FB0097">
        <w:rPr>
          <w:sz w:val="24"/>
          <w:szCs w:val="24"/>
        </w:rPr>
        <w:t>included</w:t>
      </w:r>
      <w:r w:rsidR="00EE7D05" w:rsidRPr="00FB0097">
        <w:rPr>
          <w:sz w:val="24"/>
          <w:szCs w:val="24"/>
        </w:rPr>
        <w:t xml:space="preserve"> the </w:t>
      </w:r>
      <w:r w:rsidR="00541D71" w:rsidRPr="00FB0097">
        <w:rPr>
          <w:sz w:val="24"/>
          <w:szCs w:val="24"/>
        </w:rPr>
        <w:t xml:space="preserve">percentage of enrollment captured in </w:t>
      </w:r>
      <w:bookmarkEnd w:id="0"/>
      <w:r w:rsidR="00541D71" w:rsidRPr="00FB0097">
        <w:rPr>
          <w:sz w:val="24"/>
          <w:szCs w:val="24"/>
        </w:rPr>
        <w:t xml:space="preserve">completely online courses. Because on-line courses tend to have larger enrollments, this </w:t>
      </w:r>
      <w:r w:rsidR="00541D71" w:rsidRPr="00FB0097">
        <w:rPr>
          <w:sz w:val="24"/>
          <w:szCs w:val="24"/>
        </w:rPr>
        <w:lastRenderedPageBreak/>
        <w:t>percentage will typically be larger than the percentage displayed in tables above</w:t>
      </w:r>
      <w:r w:rsidR="0022488C" w:rsidRPr="00FB0097">
        <w:rPr>
          <w:sz w:val="24"/>
          <w:szCs w:val="24"/>
        </w:rPr>
        <w:t xml:space="preserve"> showing percentage of online courses offered</w:t>
      </w:r>
      <w:r w:rsidR="00541D71" w:rsidRPr="00FB0097">
        <w:rPr>
          <w:sz w:val="24"/>
          <w:szCs w:val="24"/>
        </w:rPr>
        <w:t xml:space="preserve">. </w:t>
      </w:r>
    </w:p>
    <w:p w:rsidR="00F30B20" w:rsidRPr="00FB0097" w:rsidRDefault="00F30B20" w:rsidP="00FB3100">
      <w:pPr>
        <w:jc w:val="both"/>
        <w:rPr>
          <w:sz w:val="24"/>
          <w:szCs w:val="24"/>
        </w:rPr>
      </w:pPr>
    </w:p>
    <w:p w:rsidR="00514406" w:rsidRPr="00FB0097" w:rsidRDefault="00514406" w:rsidP="00FB3100">
      <w:pPr>
        <w:jc w:val="both"/>
        <w:rPr>
          <w:sz w:val="24"/>
          <w:szCs w:val="24"/>
        </w:rPr>
      </w:pPr>
      <w:r w:rsidRPr="00FB0097">
        <w:rPr>
          <w:sz w:val="24"/>
          <w:szCs w:val="24"/>
        </w:rPr>
        <w:t xml:space="preserve">The </w:t>
      </w:r>
      <w:r w:rsidR="00F30B20" w:rsidRPr="00FB0097">
        <w:rPr>
          <w:sz w:val="24"/>
          <w:szCs w:val="24"/>
        </w:rPr>
        <w:t xml:space="preserve">course </w:t>
      </w:r>
      <w:r w:rsidRPr="00FB0097">
        <w:rPr>
          <w:sz w:val="24"/>
          <w:szCs w:val="24"/>
        </w:rPr>
        <w:t xml:space="preserve">lists are arranged by individual </w:t>
      </w:r>
      <w:r w:rsidR="00DE6F03" w:rsidRPr="00FB0097">
        <w:rPr>
          <w:sz w:val="24"/>
          <w:szCs w:val="24"/>
        </w:rPr>
        <w:t>college and sorted sequentially:</w:t>
      </w:r>
      <w:r w:rsidRPr="00FB0097">
        <w:rPr>
          <w:sz w:val="24"/>
          <w:szCs w:val="24"/>
        </w:rPr>
        <w:t xml:space="preserve"> Fall 2016, Spring 20117, </w:t>
      </w:r>
      <w:proofErr w:type="gramStart"/>
      <w:r w:rsidRPr="00FB0097">
        <w:rPr>
          <w:sz w:val="24"/>
          <w:szCs w:val="24"/>
        </w:rPr>
        <w:t>Fall</w:t>
      </w:r>
      <w:proofErr w:type="gramEnd"/>
      <w:r w:rsidRPr="00FB0097">
        <w:rPr>
          <w:sz w:val="24"/>
          <w:szCs w:val="24"/>
        </w:rPr>
        <w:t xml:space="preserve"> 2017 and Spring 2018. </w:t>
      </w:r>
      <w:r w:rsidR="00DE6F03" w:rsidRPr="00FB0097">
        <w:rPr>
          <w:sz w:val="24"/>
          <w:szCs w:val="24"/>
        </w:rPr>
        <w:t xml:space="preserve">Again, note that </w:t>
      </w:r>
      <w:proofErr w:type="gramStart"/>
      <w:r w:rsidR="00DE6F03" w:rsidRPr="00FB0097">
        <w:rPr>
          <w:sz w:val="24"/>
          <w:szCs w:val="24"/>
        </w:rPr>
        <w:t>Spring</w:t>
      </w:r>
      <w:proofErr w:type="gramEnd"/>
      <w:r w:rsidR="00DE6F03" w:rsidRPr="00FB0097">
        <w:rPr>
          <w:sz w:val="24"/>
          <w:szCs w:val="24"/>
        </w:rPr>
        <w:t xml:space="preserve"> 2018 data are not final as this information was collected before census day.</w:t>
      </w:r>
    </w:p>
    <w:p w:rsidR="0014025B" w:rsidRPr="004F3D36" w:rsidRDefault="00B67EBC" w:rsidP="0014025B">
      <w:pPr>
        <w:rPr>
          <w:b/>
          <w:color w:val="3B3838" w:themeColor="background2" w:themeShade="40"/>
          <w:sz w:val="30"/>
          <w:szCs w:val="30"/>
        </w:rPr>
      </w:pPr>
      <w:r w:rsidRPr="004F3D36">
        <w:rPr>
          <w:b/>
          <w:color w:val="3B3838" w:themeColor="background2" w:themeShade="40"/>
          <w:sz w:val="30"/>
          <w:szCs w:val="30"/>
        </w:rPr>
        <w:t xml:space="preserve">Inventory of </w:t>
      </w:r>
      <w:r w:rsidR="0014025B" w:rsidRPr="004F3D36">
        <w:rPr>
          <w:b/>
          <w:color w:val="3B3838" w:themeColor="background2" w:themeShade="40"/>
          <w:sz w:val="30"/>
          <w:szCs w:val="30"/>
        </w:rPr>
        <w:t>Completely Online Course Offerings</w:t>
      </w:r>
      <w:r w:rsidR="00D43BC2" w:rsidRPr="004F3D36">
        <w:rPr>
          <w:b/>
          <w:color w:val="3B3838" w:themeColor="background2" w:themeShade="40"/>
          <w:sz w:val="30"/>
          <w:szCs w:val="30"/>
        </w:rPr>
        <w:t xml:space="preserve"> in 2016/17 and 2017/18</w:t>
      </w:r>
    </w:p>
    <w:p w:rsidR="0014025B" w:rsidRDefault="0014025B" w:rsidP="0014025B"/>
    <w:p w:rsidR="00D43BC2" w:rsidRDefault="00D43BC2" w:rsidP="0014025B">
      <w:pPr>
        <w:rPr>
          <w:color w:val="1F4E79" w:themeColor="accent1" w:themeShade="80"/>
          <w:sz w:val="36"/>
          <w:szCs w:val="36"/>
        </w:rPr>
      </w:pPr>
      <w:r w:rsidRPr="00D43BC2">
        <w:rPr>
          <w:color w:val="1F4E79" w:themeColor="accent1" w:themeShade="80"/>
          <w:sz w:val="36"/>
          <w:szCs w:val="36"/>
        </w:rPr>
        <w:t>Contra Costa College</w:t>
      </w:r>
    </w:p>
    <w:p w:rsidR="00D43BC2" w:rsidRPr="00D43BC2" w:rsidRDefault="00D43BC2" w:rsidP="0014025B">
      <w:pPr>
        <w:rPr>
          <w:color w:val="1F4E79" w:themeColor="accent1" w:themeShade="80"/>
          <w:sz w:val="16"/>
          <w:szCs w:val="16"/>
        </w:rPr>
      </w:pPr>
    </w:p>
    <w:tbl>
      <w:tblPr>
        <w:tblW w:w="6290" w:type="dxa"/>
        <w:tblLook w:val="04A0" w:firstRow="1" w:lastRow="0" w:firstColumn="1" w:lastColumn="0" w:noHBand="0" w:noVBand="1"/>
      </w:tblPr>
      <w:tblGrid>
        <w:gridCol w:w="1374"/>
        <w:gridCol w:w="2157"/>
        <w:gridCol w:w="1385"/>
        <w:gridCol w:w="1374"/>
      </w:tblGrid>
      <w:tr w:rsidR="00B67EBC" w:rsidRPr="00B67EBC" w:rsidTr="00FB0097">
        <w:trPr>
          <w:trHeight w:val="395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  <w:t>Fall 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# of Sections Offered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B0097">
        <w:trPr>
          <w:trHeight w:val="331"/>
        </w:trPr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On-line Course Title</w:t>
            </w: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Enrollment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Applied Nutrition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33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Criminal Procedures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Cultural Geography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21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Education for Healthful Living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82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General Psychology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84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Government of the United State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68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History of the United States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23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>
              <w:rPr>
                <w:rFonts w:ascii="Calibri" w:eastAsia="Times New Roman" w:hAnsi="Calibri" w:cs="Calibri"/>
                <w:color w:val="1F4E78"/>
              </w:rPr>
              <w:t>Human Development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23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Interpersonal Communication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44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Bio Psychology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27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Educational Planning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14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Philosophy, Ethics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15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Physical Anthropology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Probability &amp; Stat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44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Intro. </w:t>
            </w:r>
            <w:proofErr w:type="gramStart"/>
            <w:r w:rsidRPr="00B67EBC">
              <w:rPr>
                <w:rFonts w:ascii="Calibri" w:eastAsia="Times New Roman" w:hAnsi="Calibri" w:cs="Calibri"/>
                <w:color w:val="1F4E78"/>
              </w:rPr>
              <w:t>to</w:t>
            </w:r>
            <w:proofErr w:type="gram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Admin. Justice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Theatre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Legal Aspects of Evidence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Library and Information Skills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33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Life Span Development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61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 of Personality &amp; Growth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44</w:t>
            </w:r>
          </w:p>
        </w:tc>
      </w:tr>
      <w:tr w:rsidR="00B67EBC" w:rsidRPr="00B67EBC" w:rsidTr="00FB0097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634005" w:rsidRPr="00B67EBC" w:rsidTr="00F71012">
        <w:trPr>
          <w:trHeight w:val="316"/>
        </w:trPr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1" w:themeShade="8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634005" w:rsidRPr="00B67EBC" w:rsidTr="00F71012">
        <w:trPr>
          <w:gridAfter w:val="3"/>
          <w:wAfter w:w="4916" w:type="dxa"/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634005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634005" w:rsidRPr="00B67EBC" w:rsidTr="00F71012">
        <w:trPr>
          <w:gridAfter w:val="3"/>
          <w:wAfter w:w="4916" w:type="dxa"/>
          <w:trHeight w:val="31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E78"/>
              </w:rPr>
            </w:pPr>
          </w:p>
        </w:tc>
      </w:tr>
    </w:tbl>
    <w:p w:rsidR="0014025B" w:rsidRDefault="0014025B" w:rsidP="0014025B"/>
    <w:tbl>
      <w:tblPr>
        <w:tblW w:w="6050" w:type="dxa"/>
        <w:tblLook w:val="04A0" w:firstRow="1" w:lastRow="0" w:firstColumn="1" w:lastColumn="0" w:noHBand="0" w:noVBand="1"/>
      </w:tblPr>
      <w:tblGrid>
        <w:gridCol w:w="3396"/>
        <w:gridCol w:w="1332"/>
        <w:gridCol w:w="1322"/>
      </w:tblGrid>
      <w:tr w:rsidR="00B67EBC" w:rsidRPr="00B67EBC" w:rsidTr="00FB0097">
        <w:trPr>
          <w:trHeight w:val="38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  <w:t>Spring  2017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# of Sections Offered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B0097">
        <w:trPr>
          <w:trHeight w:val="321"/>
        </w:trPr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On-line Course Title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Enrollment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Applied Nutrition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Appreciation of Art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44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Community &amp; Cultural Issues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42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Composition and Reading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22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Concepts of Criminal Law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35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Cultural Geography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25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Education for Healthful Living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113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Fundamentals of Coaching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13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General Psychology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70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Government of the United State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38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Intercultural Communication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Bio Psychology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24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Critical Thinking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30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Educational Planning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13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Philosophy, Ethics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52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Theatre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45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Kinesiology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34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Library and Information Skills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Life Span Development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59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Parent Education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20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 of Personality &amp; Growth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32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Psychology of Athletic Perform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35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World Regional Geography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24</w:t>
            </w:r>
          </w:p>
        </w:tc>
      </w:tr>
      <w:tr w:rsidR="00B67EBC" w:rsidRPr="00B67EBC" w:rsidTr="00FB0097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634005" w:rsidRPr="00B67EBC" w:rsidTr="002727EF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1" w:themeShade="8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634005" w:rsidRPr="00B67EBC" w:rsidTr="002727EF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1" w:themeShade="8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B67EBC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634005" w:rsidRPr="00B67EBC" w:rsidTr="002727EF">
        <w:trPr>
          <w:trHeight w:val="30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E7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514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E78"/>
              </w:rPr>
            </w:pPr>
          </w:p>
        </w:tc>
      </w:tr>
    </w:tbl>
    <w:p w:rsidR="00B67EBC" w:rsidRDefault="00B67EBC" w:rsidP="0014025B"/>
    <w:tbl>
      <w:tblPr>
        <w:tblW w:w="563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B67EBC" w:rsidRPr="00B67EBC" w:rsidTr="00F931A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4005" w:rsidRDefault="00634005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</w:p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  <w:t>Fall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# of Sections Offered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F931A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Enrollment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Applied Nutrition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40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Appreciation of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85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Composition and Reading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105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Criminal Procedures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33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Cultural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27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Culture &amp; Ethnicity in Social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Digital Art - Beginning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19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Education for Healthful Living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134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General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88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Government of the United 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35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Hist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of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Thtr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>: Pre-Greek-17th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Human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Devel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Thruout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Lifespan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35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Intercultural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Interpersonal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32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Bio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36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Critical Thinking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26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Educational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16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36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Physical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Probability &amp; Stat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83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Intro. </w:t>
            </w:r>
            <w:proofErr w:type="gramStart"/>
            <w:r w:rsidRPr="00B67EBC">
              <w:rPr>
                <w:rFonts w:ascii="Calibri" w:eastAsia="Times New Roman" w:hAnsi="Calibri" w:cs="Calibri"/>
                <w:color w:val="1F4E78"/>
              </w:rPr>
              <w:t>to</w:t>
            </w:r>
            <w:proofErr w:type="gram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Admin.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25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Ethics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77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Philosophy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84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Job Search Strategies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Law and Democracy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66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Legal Aspects of Evidence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Library and Information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Life Span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67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Manage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Coll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Success/Life Trans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Psych -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Indiv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&amp; Group Behavior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28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 of Personality &amp; Growth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30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Survey of Asian Arts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F931A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</w:tbl>
    <w:p w:rsidR="00B67EBC" w:rsidRDefault="00B67EBC" w:rsidP="0014025B"/>
    <w:tbl>
      <w:tblPr>
        <w:tblW w:w="563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B67EBC" w:rsidRPr="00B67EBC" w:rsidTr="002B4FF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  <w:t>Spring 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# of Sections Offered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B67EBC" w:rsidRPr="00B67EBC" w:rsidTr="002B4FF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</w:rPr>
            </w:pPr>
            <w:r w:rsidRPr="00B67EBC">
              <w:rPr>
                <w:rFonts w:ascii="Calibri" w:eastAsia="Times New Roman" w:hAnsi="Calibri" w:cs="Calibri"/>
                <w:b/>
                <w:bCs/>
                <w:color w:val="1F4E78"/>
              </w:rPr>
              <w:t>Enrollment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Applied Nutrition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49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Appreciation of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50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Business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42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Community &amp; Cultural Issues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42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Composition and Reading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123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Concepts of Criminal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46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Digital Art - Beginning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29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Education for Healthful Living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121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Fundamentals of Coaching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31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General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117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Government of the United 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36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Hist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of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Thtr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>: 17th C-Present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29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Intercultural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33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Interpersonal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36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Bio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39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Educational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13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 to Probability &amp; Stat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42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40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Ethics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Philosophy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35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Introduction to 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26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Job Search Strategies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32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38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Law and Democracy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Library and Information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32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Life Span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138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Logic &amp; Critical Thinking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43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Manage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Coll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Success/Life Trans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37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Medical Terminology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40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 xml:space="preserve">Multi-Cultural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Surv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</w:t>
            </w:r>
            <w:proofErr w:type="spellStart"/>
            <w:r w:rsidRPr="00B67EBC">
              <w:rPr>
                <w:rFonts w:ascii="Calibri" w:eastAsia="Times New Roman" w:hAnsi="Calibri" w:cs="Calibri"/>
                <w:color w:val="1F4E78"/>
              </w:rPr>
              <w:t>Amer</w:t>
            </w:r>
            <w:proofErr w:type="spellEnd"/>
            <w:r w:rsidRPr="00B67EBC">
              <w:rPr>
                <w:rFonts w:ascii="Calibri" w:eastAsia="Times New Roman" w:hAnsi="Calibri" w:cs="Calibri"/>
                <w:color w:val="1F4E78"/>
              </w:rPr>
              <w:t xml:space="preserve">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29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 of Personality &amp; Growth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38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Psychology of Athletic Perform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40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World Regional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41</w:t>
            </w:r>
          </w:p>
        </w:tc>
      </w:tr>
      <w:tr w:rsidR="00B67EBC" w:rsidRPr="00B67EBC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EBC" w:rsidRPr="00B67EBC" w:rsidRDefault="00B67EBC" w:rsidP="00B67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  <w:r w:rsidRPr="00B67EBC">
              <w:rPr>
                <w:rFonts w:ascii="Calibri" w:eastAsia="Times New Roman" w:hAnsi="Calibri" w:cs="Calibri"/>
                <w:color w:val="1F4E78"/>
              </w:rPr>
              <w:t> </w:t>
            </w:r>
          </w:p>
        </w:tc>
      </w:tr>
      <w:tr w:rsidR="00445B0E" w:rsidRPr="00B67EBC" w:rsidTr="00DC04A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2B4FF1" w:rsidRDefault="00445B0E" w:rsidP="002B4FF1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1" w:themeShade="8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B67EBC" w:rsidRDefault="00445B0E" w:rsidP="002B4FF1">
            <w:pPr>
              <w:spacing w:after="0" w:line="240" w:lineRule="auto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B67EBC" w:rsidRDefault="00445B0E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445B0E" w:rsidRPr="00B67EBC" w:rsidTr="00DC04A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2B4FF1" w:rsidRDefault="00445B0E" w:rsidP="002B4FF1">
            <w:pPr>
              <w:spacing w:after="0" w:line="240" w:lineRule="auto"/>
              <w:rPr>
                <w:rFonts w:ascii="Calibri" w:eastAsia="Times New Roman" w:hAnsi="Calibri" w:cs="Calibri"/>
                <w:color w:val="1F4E79" w:themeColor="accent1" w:themeShade="8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B67EBC" w:rsidRDefault="00445B0E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B67EBC" w:rsidRDefault="00445B0E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8"/>
              </w:rPr>
            </w:pPr>
          </w:p>
        </w:tc>
      </w:tr>
      <w:tr w:rsidR="00445B0E" w:rsidRPr="00B67EBC" w:rsidTr="00DC04A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2B4FF1" w:rsidRDefault="00445B0E" w:rsidP="002B4F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2B4FF1" w:rsidRDefault="00445B0E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E7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45B0E" w:rsidRPr="002B4FF1" w:rsidRDefault="00445B0E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4E78"/>
              </w:rPr>
            </w:pPr>
          </w:p>
        </w:tc>
      </w:tr>
    </w:tbl>
    <w:p w:rsidR="00FB0097" w:rsidRDefault="00FB0097" w:rsidP="00D43BC2"/>
    <w:tbl>
      <w:tblPr>
        <w:tblW w:w="6080" w:type="dxa"/>
        <w:tblLook w:val="04A0" w:firstRow="1" w:lastRow="0" w:firstColumn="1" w:lastColumn="0" w:noHBand="0" w:noVBand="1"/>
      </w:tblPr>
      <w:tblGrid>
        <w:gridCol w:w="3640"/>
        <w:gridCol w:w="1240"/>
        <w:gridCol w:w="1230"/>
      </w:tblGrid>
      <w:tr w:rsidR="00445B0E" w:rsidRPr="00445B0E" w:rsidTr="00445B0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  <w:t>Fall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# of Sections Offered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Enrollment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Dreamweaver-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Photoshop Elements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Advertising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African American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Cinema 1950-Present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American Cinema/American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Cultr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Ethnic Cult in Film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Popular Culture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Apple Mac Operating System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Business Mathematics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Biological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Communications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English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Community Oral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Community-Based Corrections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Contemporary European History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Investigation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Procedure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Thinking: Comp &amp;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Critical Thinking: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Shap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Diversity/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Crmnl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Justc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Drugs, Health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Energy, Society, &amp; Environment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Entrepreneurship/Venture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Mangt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First Term Spanish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Freshman English: Comp/Read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Group Behavior and Leadership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Health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Prehistoric &amp; Ancient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US: Mexican Am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Perspt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since 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Baroque-20th Century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116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History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Civilizatio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after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before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Syst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: Cross-Cultural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Sfty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/Nutri: Young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Sexuality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Info Literacy/Research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International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Project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the Admin of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Introduction to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MySql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Public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Sociology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US Government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WordPress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Evidence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Life Span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Managerial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Medical Terminology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Access-Comprehensive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Excel-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Outlook-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PowerPoint-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Comprhsv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Windows-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Comprhensive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Word 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Money/Power/Politics in 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Music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Networking for Non-IT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Profnls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Nutrition:Science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/Application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Payroll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Personal, Social, Cult Differ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Physical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Poetry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Macroeconomics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Microeconomics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Professional Selling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QuickBooks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Accntng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for Bus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QuickBooks Accounting Bus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Real Estate Principles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Short Story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Technology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Social Experience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Women's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Regional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iPhone and iPad App Dev Begin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  <w:t>Spring 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# of Sections Offered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Enrollment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Dreamweaver-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Premiere Elements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Adv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Programming with C &amp; C++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Advertising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Cinema 1900-1950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American Cinema/American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Cultr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Ethnic Cult in Film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Popular Culture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Apple Mac Operating System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Business Mathematics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Assembly Lang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/Comp Org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Biological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Communications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English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Assessment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and Life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111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and Major Exploration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Comm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Oral Health Svc Learning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Community Oral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Contemporary Poetry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Investigation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Procedure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Reasoning in History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Thinking: Comp &amp;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Critical Thinking: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Shap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Develop Video Content for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Drugs, Health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Elements of Corrections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Energy, Society, &amp; Environment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Freshman English: Comp/Read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Health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Latin Am-National Period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Prehistoric &amp; Ancient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since 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Women US before 1877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Baroque-20th Century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History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Civilizatio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after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before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Syst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: Cross-Cultural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Sfty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/Nutri: Young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Resource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Sexuality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Info Literacy/Research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Communication Theory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Management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Project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the Admin of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Introduction to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MySql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Public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Sociology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US Government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WordPress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Investments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Evidence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Real Estate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Life Span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Managerial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Managing Diversity/Workplace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Medical Terminology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Access-Comprehensive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Excel-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Outlook-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PowerPoint-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Comprhsv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Windows-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Comprhensive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Word 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Money/Power/Politics in 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Music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Networking for Non-IT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Profnls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Nutrition &amp; Health: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Pers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Appl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Nutrition:Science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/Application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Object Oriented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Progrmng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C++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Payroll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Physical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Poetry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Practices/Concepts Supervision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Macroeconomics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Microeconomics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Design &amp; Data Structures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Psych of Personality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QuickBooks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Accntng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for Bus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QuickBooks Accounting Bus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Real Estate Principles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Second Term Spanish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Short Story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Technology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Social Experience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Literatures of America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Think/Communicate Geospatially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Web Database with Dreamweaver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Women's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History to 1500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Regional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iPhone and iPad App Dev Begin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  <w:t>Fall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# of Sections Offered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Enrollment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Dreamweaver-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Adobe Photoshop Elements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Advertising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Amer.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Womens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Multicultural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Cinema 1950-Present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American Cinema/American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Cultr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Ethnic Cult in Film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Popular Culture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Apple Mac Operating System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Business Mathematics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Assembly Lang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/Comp Org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Biological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165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Communications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English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Assessment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and Life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Community-Based Corrections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Investigation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Procedure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Reasoning in History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Thinking: Comp &amp;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Critical Thinking: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Shap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Diversity/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Crmnl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Justc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Develop Video Content for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Drugs, Health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Energy, Society, &amp; Environment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Eval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Scientific Research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Fitness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Freshman English: Comp/Read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Gangs/Threat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Grps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in America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Group Behavior and Leadership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Health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Medieval/Renaissance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Prehistoric &amp; Ancient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since 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Women US before 1877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Baroque-20th Century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Jazz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History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Civilizatio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after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before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Syst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: Cross-Cultural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Sfty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/Nutri: Young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Sexuality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Info Literacy/Research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International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370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Communication Theory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Project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the Admin of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Introduction to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MySql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215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Public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Sociology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US Government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WordPress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Latin American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Evidence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Managerial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Medical Terminology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Access-Comprehensive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Excel-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Outlook-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PowerPoint-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Comprhsv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Windows-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Comprhensive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Word 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Money/Power/Politics in 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Music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Nutrition &amp; Health: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Pers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Appl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Nutrition:Science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/Application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Payroll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Personal Money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Physical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Poetry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Macroeconomics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182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Microeconomics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Professional Selling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Design &amp; Data Structures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Psych of Personality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QuickBooks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Accntng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for Bus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QuickBooks Accounting Bus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Real Estate Principles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SQL Programming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Second Term Spanish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Stress Management and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Technology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Terrorism &amp; Homeland 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Social Experience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Think/Communicate Geospatially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Women's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History since 1500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Regional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iPhone and iPad App Dev Begin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</w:rPr>
              <w:t>Spring 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# of Sections Offered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 </w:t>
            </w:r>
          </w:p>
        </w:tc>
      </w:tr>
      <w:tr w:rsidR="00445B0E" w:rsidRPr="00445B0E" w:rsidTr="00445B0E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</w:rPr>
            </w:pPr>
            <w:r w:rsidRPr="00445B0E">
              <w:rPr>
                <w:rFonts w:ascii="Calibri" w:eastAsia="Times New Roman" w:hAnsi="Calibri" w:cs="Calibri"/>
                <w:b/>
                <w:bCs/>
                <w:color w:val="006600"/>
              </w:rPr>
              <w:t>Enrollment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Adv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Programming with C &amp; C++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Advertising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Cinema 1900-1950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American Cinema/American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Cultr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Ethnic Cult in Film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American Popular Culture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Apple Mac Operating System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Applied Business Mathematics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Assembly Lang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/Comp Org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Biological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102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Communications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English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Business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Assessment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and Life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Career and Major Exploration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Contemporary Poetry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Creative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Investigation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Criminal Procedure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Reasoning in History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Critical Thinking: Comp &amp;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Critical Thinking: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Shap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Mean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118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Anthropology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Cultural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Develop Video Content for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Digital Interface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Drugs, Health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Elements of Corrections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Energy, Society, &amp; Environment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Eval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Scientific Research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Fitness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Freshman English: Comp/Read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170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Health and Wellness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Prehistoric &amp; Ancient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since 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Hist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of Women US before 1877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Baroque-20th Century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Asian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96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Jazz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Rock and R &amp;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History of Western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Civilizatio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after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after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150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History of the US before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205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Syst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: Cross-Cultural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Hlth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Sfty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/Nutri: Young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Resource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Human Sexuality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Info Literacy/Research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Communication Theory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Management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Project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Social Problems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 to the Admin of Justice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Introduction to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MySql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Philosophy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Programming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Psychology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Public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Sociology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Sociology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US Government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US Government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Web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Introduction to WordPress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Investments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Evidence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Legal Aspects of Real Estate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Managerial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51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Managerial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Managing Diversity/Workplace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Medical Terminology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Access-Comprehensive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Excel-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61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Outlook-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Comprehensve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PowerPoint-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Comprhsv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Windows-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Comprhensive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Microsoft Word - Comprehensive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Money/Power/Politics in 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Music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Networking Non-IT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Professionl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Nutrition &amp; Health: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Pers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Appl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Nutrition &amp; Health: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Pers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Appl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Nutrition:Science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/Application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Nutrition:Science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>/Application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Object Oriented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Progrmng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C++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34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Payroll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Physical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76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Practices/Concepts Supervision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Macroeconomics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Principles of Microeconomics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137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Design &amp; Data Structures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Prog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Design &amp; Data Structures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125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Psych of Personality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 xml:space="preserve">QuickBooks </w:t>
            </w: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Accntng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for Bus 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QuickBooks Accounting Bus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36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Real Estate Principles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89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Second Term Spanish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Short Story Writing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proofErr w:type="spellStart"/>
            <w:r w:rsidRPr="00445B0E">
              <w:rPr>
                <w:rFonts w:ascii="Calibri" w:eastAsia="Times New Roman" w:hAnsi="Calibri" w:cs="Calibri"/>
                <w:color w:val="006600"/>
              </w:rPr>
              <w:t>Sprts</w:t>
            </w:r>
            <w:proofErr w:type="spellEnd"/>
            <w:r w:rsidRPr="00445B0E">
              <w:rPr>
                <w:rFonts w:ascii="Calibri" w:eastAsia="Times New Roman" w:hAnsi="Calibri" w:cs="Calibri"/>
                <w:color w:val="006600"/>
              </w:rPr>
              <w:t xml:space="preserve"> Nut: Fueling the Athlete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Stress Management and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42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Technology and Society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35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Social Experience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41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American 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43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The Literatures of America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Think/Communicate Geospatially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38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Web Database with Dreamweaver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Women's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39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World Regional Geography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40</w:t>
            </w:r>
          </w:p>
        </w:tc>
      </w:tr>
      <w:tr w:rsidR="00445B0E" w:rsidRPr="00445B0E" w:rsidTr="00445B0E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iPhone and iPad App Dev Begin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B0E" w:rsidRPr="00445B0E" w:rsidRDefault="00445B0E" w:rsidP="0044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</w:rPr>
            </w:pPr>
            <w:r w:rsidRPr="00445B0E">
              <w:rPr>
                <w:rFonts w:ascii="Calibri" w:eastAsia="Times New Roman" w:hAnsi="Calibri" w:cs="Calibri"/>
                <w:color w:val="006600"/>
              </w:rPr>
              <w:t>29</w:t>
            </w:r>
          </w:p>
        </w:tc>
      </w:tr>
    </w:tbl>
    <w:p w:rsidR="00445B0E" w:rsidRDefault="00445B0E" w:rsidP="00D43BC2">
      <w:pPr>
        <w:rPr>
          <w:color w:val="C00000"/>
          <w:sz w:val="36"/>
          <w:szCs w:val="36"/>
        </w:rPr>
      </w:pPr>
    </w:p>
    <w:p w:rsidR="00445B0E" w:rsidRDefault="00445B0E" w:rsidP="00D43BC2">
      <w:pPr>
        <w:rPr>
          <w:color w:val="C00000"/>
          <w:sz w:val="36"/>
          <w:szCs w:val="36"/>
        </w:rPr>
      </w:pPr>
    </w:p>
    <w:p w:rsidR="00D43BC2" w:rsidRPr="00D43BC2" w:rsidRDefault="00D43BC2" w:rsidP="00D43BC2">
      <w:pPr>
        <w:rPr>
          <w:color w:val="C00000"/>
          <w:sz w:val="36"/>
          <w:szCs w:val="36"/>
        </w:rPr>
      </w:pPr>
      <w:r w:rsidRPr="00D43BC2">
        <w:rPr>
          <w:color w:val="C00000"/>
          <w:sz w:val="36"/>
          <w:szCs w:val="36"/>
        </w:rPr>
        <w:t>Los Medanos College</w:t>
      </w:r>
    </w:p>
    <w:p w:rsidR="00D43BC2" w:rsidRDefault="00D43BC2" w:rsidP="0014025B"/>
    <w:tbl>
      <w:tblPr>
        <w:tblW w:w="563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D43BC2" w:rsidRPr="00D43BC2" w:rsidTr="002B4FF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Fall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# of Sections Offered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Enrollment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 Survey of Operating Systems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Admin.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Programs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Advncd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Compstn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&amp;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Crtal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Thnkng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All About Cruising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Basic Music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Biology of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Chicano/a Mexican American Cn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102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Child Growth and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111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College Composition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Group Travel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Help Desk Customer Tech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Suprt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Basd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Travel: Success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Factrs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Based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Travl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: Launching Your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Prin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Prncpl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Amer. Gov.: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Inst&amp;ide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Asian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Amrcn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Litre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Computer Networking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Computers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Network 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Travel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Keyboarding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Microsoft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Powerpoint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Microsoft Word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Multicultr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Perspctiv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W/Theatre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Multicultural Perspectives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Music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Mystery and Detective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North American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Orientation to College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Personal Finance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Popular Music in American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South Pacific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Srvy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of World Lit.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Film As an Art Form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Theatre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Thinking/Writing Critical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Travel Sales/Marketing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Typing Speed/Accuracy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Dvlment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U.S History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Unitl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United States History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Frm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66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634005" w:rsidRPr="00D43BC2" w:rsidTr="00CC42C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634005" w:rsidRPr="00D43BC2" w:rsidTr="00CC42C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D43BC2" w:rsidRDefault="00634005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634005" w:rsidRPr="00D43BC2" w:rsidTr="00CC42C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2B4F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05" w:rsidRPr="002B4FF1" w:rsidRDefault="00634005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</w:tr>
    </w:tbl>
    <w:p w:rsidR="00D43BC2" w:rsidRDefault="00D43BC2" w:rsidP="0014025B"/>
    <w:p w:rsidR="00D43BC2" w:rsidRDefault="00D43BC2" w:rsidP="0014025B"/>
    <w:tbl>
      <w:tblPr>
        <w:tblW w:w="563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D43BC2" w:rsidRPr="00D43BC2" w:rsidTr="002B4FF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Spring 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# of Sections Offered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Enrollment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Advanced Travel Concepts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Advncd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Compstn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&amp;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Crtal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Thnkng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Alaska Destination Specialist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Basic Music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Biology of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California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Career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Caribbean Destination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Spclst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Chicano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Cinema:crtcl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Analysis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Chicano/a Mexican American Cn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56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Child Growth and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161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College Composition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Computer Literacy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Custom Vacation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Elementary Spanish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Hawaii Destination Specialist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Hlth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Sfty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/Nutrition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Study of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Prncpl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Amer. Gov.: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Inst&amp;ide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Computer Networking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Computers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Network 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Ntwk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.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Oper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. Sys.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Travel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Ltre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of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Imgtn:myths,tales,shor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Microsoft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Powerpoint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Microsoft Word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Multicultr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Perspctiv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W/Theatre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67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Music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Orientation to College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Personal Finance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Popular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Musics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in American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Clt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116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Staff Development and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Leadersh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Survey of World Literature Ii: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American World From 1865: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American World Until 1865: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Film As an Art Form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Theatre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Thinking/Writing Critical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Travel Sales &amp; 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Western Europe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</w:tr>
    </w:tbl>
    <w:p w:rsidR="00D43BC2" w:rsidRDefault="00D43BC2" w:rsidP="0014025B"/>
    <w:tbl>
      <w:tblPr>
        <w:tblW w:w="563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D43BC2" w:rsidRPr="00D43BC2" w:rsidTr="002B4FF1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Fall 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# of Sections Offered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2B4FF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Enrollment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Admin.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Programs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Advncd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Compstn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&amp;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Crtal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Thnkng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All About Cruising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Basic Music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Biology of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Chicano/a Mexican American Cn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Child Growth and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155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College Composition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104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Computer Network Fundamentals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Elementary Spanish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Film as an International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Group Travel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Help Desk Customer Tech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Suprt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Basd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Travel: Success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Factrs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Based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Travl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: Launching Your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Prin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Prncpl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Amer. Gov.: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Inst&amp;ide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62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Asian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Amrcn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Litre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Career Exploration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Comp/Bus Info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Systms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Info Systems 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Travel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Microsoft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Powerpoint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Microsoft Word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Multicultr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Perspctiv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W/Theatre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Multicultural Perspectives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Music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Mystery and Detective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North American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27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Orientation to College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Personal Finance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Popular Music in American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Cltr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116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Precalculus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South Pacific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Srvy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of World Lit.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28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Systems and Network Admin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19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Theatre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34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Thinking/Writing Critical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20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Travel Sales/Marketing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26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U.S History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Unitl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75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United States History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Frm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1865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72</w:t>
            </w:r>
          </w:p>
        </w:tc>
      </w:tr>
      <w:tr w:rsidR="00D43BC2" w:rsidRPr="00D43BC2" w:rsidTr="002B4FF1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D43BC2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2B4FF1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FF1" w:rsidRPr="002B4FF1" w:rsidRDefault="002B4FF1" w:rsidP="002B4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</w:tr>
    </w:tbl>
    <w:p w:rsidR="00D43BC2" w:rsidRDefault="00D43BC2" w:rsidP="0014025B"/>
    <w:tbl>
      <w:tblPr>
        <w:tblW w:w="5600" w:type="dxa"/>
        <w:tblLook w:val="04A0" w:firstRow="1" w:lastRow="0" w:firstColumn="1" w:lastColumn="0" w:noHBand="0" w:noVBand="1"/>
      </w:tblPr>
      <w:tblGrid>
        <w:gridCol w:w="3160"/>
        <w:gridCol w:w="1240"/>
        <w:gridCol w:w="1230"/>
      </w:tblGrid>
      <w:tr w:rsidR="00D43BC2" w:rsidRPr="00D43BC2" w:rsidTr="00D43BC2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Spring 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# of Sections Offered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D43BC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On-line Course Title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D43BC2">
              <w:rPr>
                <w:rFonts w:ascii="Calibri" w:eastAsia="Times New Roman" w:hAnsi="Calibri" w:cs="Calibri"/>
                <w:b/>
                <w:bCs/>
                <w:color w:val="C00000"/>
              </w:rPr>
              <w:t>Enrollment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Advanced Travel Concepts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Advncd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Compstn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&amp;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Crtal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Thnkng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53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Alaska Destination Specialist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Basic Music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Biology of Health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California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Caribbean Destination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Spclst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31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Chicano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Cinema:crtcl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Analysis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Chicano/a Mexican American Cn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Child Growth and Development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180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College Composition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College Success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Computer Forensics Fundamental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41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Computer Network Fundamentals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Custom Vacation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Elementary Spanish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67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Exploring Latino Cinema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Film as an International 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Financial Accounting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Hawaii Destination Specialist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Hlth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Sfty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/Nutrition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46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Study of Early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Chldhd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to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Prncpl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>/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Prcts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Erly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Chd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Intro to Amer. Gov.: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Inst&amp;ide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Career Exploration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Comp/Bus Info Systems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96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 to Info Systems Security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38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47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Kinesiology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64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LGBT Studies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14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Statistics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76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Introduction to Travel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Ltre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of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Imgtn:myths,tales,shor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Microsoft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Powerpoint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Microsoft Word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Multicultr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Perspctiv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W/Theatre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99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Music Literature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91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Orientation to College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37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Personal Finance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Popular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Musics</w:t>
            </w:r>
            <w:proofErr w:type="spellEnd"/>
            <w:r w:rsidRPr="00D43BC2">
              <w:rPr>
                <w:rFonts w:ascii="Calibri" w:eastAsia="Times New Roman" w:hAnsi="Calibri" w:cs="Calibri"/>
                <w:color w:val="C00000"/>
              </w:rPr>
              <w:t xml:space="preserve"> in American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Clt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132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Small Business Management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41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Staff Development and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Leadersh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Survey of World Literature Ii: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Systems and Network Admin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American World From 1865: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 American World Until 1865: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86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Theatre Appreciation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103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Thinking/Writing Critical Lit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24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Transfer Planning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43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Travel Sales &amp; Marketing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30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 xml:space="preserve">Vocational Nursing </w:t>
            </w:r>
            <w:proofErr w:type="spellStart"/>
            <w:r w:rsidRPr="00D43BC2">
              <w:rPr>
                <w:rFonts w:ascii="Calibri" w:eastAsia="Times New Roman" w:hAnsi="Calibri" w:cs="Calibri"/>
                <w:color w:val="C00000"/>
              </w:rPr>
              <w:t>Relationshp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22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Western Europe Destin. Spec.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35</w:t>
            </w:r>
          </w:p>
        </w:tc>
      </w:tr>
      <w:tr w:rsidR="00D43BC2" w:rsidRPr="00D43BC2" w:rsidTr="00D43BC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D43BC2">
              <w:rPr>
                <w:rFonts w:ascii="Calibri" w:eastAsia="Times New Roman" w:hAnsi="Calibri" w:cs="Calibri"/>
                <w:color w:val="C00000"/>
              </w:rPr>
              <w:t> </w:t>
            </w:r>
          </w:p>
        </w:tc>
      </w:tr>
      <w:tr w:rsidR="00D43BC2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D43BC2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2B4FF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D43BC2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</w:tr>
      <w:tr w:rsidR="00D43BC2" w:rsidRPr="00D43BC2" w:rsidTr="00634005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2B4FF1" w:rsidRDefault="00D43BC2" w:rsidP="00D43B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2B4FF1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43BC2" w:rsidRPr="002B4FF1" w:rsidRDefault="00D43BC2" w:rsidP="00D43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</w:rPr>
            </w:pPr>
          </w:p>
        </w:tc>
      </w:tr>
    </w:tbl>
    <w:p w:rsidR="00D43BC2" w:rsidRPr="0014025B" w:rsidRDefault="00D43BC2" w:rsidP="0014025B"/>
    <w:sectPr w:rsidR="00D43BC2" w:rsidRPr="0014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61"/>
    <w:rsid w:val="00015FBC"/>
    <w:rsid w:val="000477A4"/>
    <w:rsid w:val="000526D9"/>
    <w:rsid w:val="00137E47"/>
    <w:rsid w:val="0014025B"/>
    <w:rsid w:val="001A45B2"/>
    <w:rsid w:val="0022488C"/>
    <w:rsid w:val="00281A6B"/>
    <w:rsid w:val="00294EBE"/>
    <w:rsid w:val="002B4FF1"/>
    <w:rsid w:val="00347347"/>
    <w:rsid w:val="003C0817"/>
    <w:rsid w:val="00445B0E"/>
    <w:rsid w:val="004501C2"/>
    <w:rsid w:val="0048629D"/>
    <w:rsid w:val="00493812"/>
    <w:rsid w:val="004C4376"/>
    <w:rsid w:val="004F3D36"/>
    <w:rsid w:val="00514406"/>
    <w:rsid w:val="005148D7"/>
    <w:rsid w:val="00541D71"/>
    <w:rsid w:val="005715F7"/>
    <w:rsid w:val="00634005"/>
    <w:rsid w:val="007704A0"/>
    <w:rsid w:val="007E7423"/>
    <w:rsid w:val="008E0961"/>
    <w:rsid w:val="009A6AAB"/>
    <w:rsid w:val="00A662C8"/>
    <w:rsid w:val="00A750BE"/>
    <w:rsid w:val="00AB3CBE"/>
    <w:rsid w:val="00B05409"/>
    <w:rsid w:val="00B53F57"/>
    <w:rsid w:val="00B67EBC"/>
    <w:rsid w:val="00C52C80"/>
    <w:rsid w:val="00C65B27"/>
    <w:rsid w:val="00CD2BCB"/>
    <w:rsid w:val="00D43BC2"/>
    <w:rsid w:val="00D664C5"/>
    <w:rsid w:val="00DC04A4"/>
    <w:rsid w:val="00DE6F03"/>
    <w:rsid w:val="00EA0B26"/>
    <w:rsid w:val="00EE7D05"/>
    <w:rsid w:val="00EF1BD0"/>
    <w:rsid w:val="00F30B20"/>
    <w:rsid w:val="00F41230"/>
    <w:rsid w:val="00F8060A"/>
    <w:rsid w:val="00F931A2"/>
    <w:rsid w:val="00FB0097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9C5C-0D20-4684-9394-5D886691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1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1C2"/>
    <w:rPr>
      <w:color w:val="954F72"/>
      <w:u w:val="single"/>
    </w:rPr>
  </w:style>
  <w:style w:type="paragraph" w:customStyle="1" w:styleId="msonormal0">
    <w:name w:val="msonormal"/>
    <w:basedOn w:val="Normal"/>
    <w:rsid w:val="004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50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F75B5"/>
      <w:sz w:val="24"/>
      <w:szCs w:val="24"/>
    </w:rPr>
  </w:style>
  <w:style w:type="paragraph" w:customStyle="1" w:styleId="xl66">
    <w:name w:val="xl66"/>
    <w:basedOn w:val="Normal"/>
    <w:rsid w:val="00450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</w:rPr>
  </w:style>
  <w:style w:type="paragraph" w:customStyle="1" w:styleId="xl67">
    <w:name w:val="xl67"/>
    <w:basedOn w:val="Normal"/>
    <w:rsid w:val="00450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33"/>
      <w:sz w:val="24"/>
      <w:szCs w:val="24"/>
    </w:rPr>
  </w:style>
  <w:style w:type="paragraph" w:customStyle="1" w:styleId="xl68">
    <w:name w:val="xl68"/>
    <w:basedOn w:val="Normal"/>
    <w:rsid w:val="00450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50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8"/>
      <w:szCs w:val="28"/>
    </w:rPr>
  </w:style>
  <w:style w:type="paragraph" w:customStyle="1" w:styleId="xl70">
    <w:name w:val="xl70"/>
    <w:basedOn w:val="Normal"/>
    <w:rsid w:val="00450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33"/>
      <w:sz w:val="24"/>
      <w:szCs w:val="24"/>
    </w:rPr>
  </w:style>
  <w:style w:type="paragraph" w:customStyle="1" w:styleId="xl71">
    <w:name w:val="xl71"/>
    <w:basedOn w:val="Normal"/>
    <w:rsid w:val="00450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</w:rPr>
  </w:style>
  <w:style w:type="paragraph" w:customStyle="1" w:styleId="xl72">
    <w:name w:val="xl72"/>
    <w:basedOn w:val="Normal"/>
    <w:rsid w:val="00450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50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</w:rPr>
  </w:style>
  <w:style w:type="paragraph" w:customStyle="1" w:styleId="xl74">
    <w:name w:val="xl74"/>
    <w:basedOn w:val="Normal"/>
    <w:rsid w:val="00450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</w:rPr>
  </w:style>
  <w:style w:type="paragraph" w:customStyle="1" w:styleId="xl75">
    <w:name w:val="xl75"/>
    <w:basedOn w:val="Normal"/>
    <w:rsid w:val="00450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33"/>
      <w:sz w:val="24"/>
      <w:szCs w:val="24"/>
    </w:rPr>
  </w:style>
  <w:style w:type="paragraph" w:customStyle="1" w:styleId="xl76">
    <w:name w:val="xl76"/>
    <w:basedOn w:val="Normal"/>
    <w:rsid w:val="00450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Stoup</dc:creator>
  <cp:keywords/>
  <dc:description/>
  <cp:lastModifiedBy>Judy</cp:lastModifiedBy>
  <cp:revision>3</cp:revision>
  <dcterms:created xsi:type="dcterms:W3CDTF">2018-02-04T19:45:00Z</dcterms:created>
  <dcterms:modified xsi:type="dcterms:W3CDTF">2018-02-05T02:49:00Z</dcterms:modified>
</cp:coreProperties>
</file>